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18" w:rsidRPr="007F0E2F" w:rsidRDefault="005C1518" w:rsidP="005C1518">
      <w:pPr>
        <w:spacing w:before="100" w:beforeAutospacing="1" w:after="100" w:afterAutospacing="1"/>
        <w:jc w:val="right"/>
        <w:outlineLvl w:val="0"/>
        <w:rPr>
          <w:rFonts w:ascii="Arial" w:eastAsia="Times New Roman" w:hAnsi="Arial" w:cs="Arial"/>
          <w:bCs/>
          <w:kern w:val="36"/>
          <w:sz w:val="20"/>
          <w:szCs w:val="20"/>
          <w:lang w:eastAsia="pl-PL"/>
        </w:rPr>
      </w:pPr>
      <w:r w:rsidRPr="007F0E2F">
        <w:rPr>
          <w:rFonts w:ascii="Arial" w:eastAsia="Times New Roman" w:hAnsi="Arial" w:cs="Arial"/>
          <w:bCs/>
          <w:kern w:val="36"/>
          <w:sz w:val="20"/>
          <w:szCs w:val="20"/>
          <w:lang w:eastAsia="pl-PL"/>
        </w:rPr>
        <w:t xml:space="preserve">Czechowice-Dziedzice, </w:t>
      </w:r>
      <w:r w:rsidR="007F0E2F" w:rsidRPr="007F0E2F">
        <w:rPr>
          <w:rFonts w:ascii="Arial" w:eastAsia="Times New Roman" w:hAnsi="Arial" w:cs="Arial"/>
          <w:bCs/>
          <w:kern w:val="36"/>
          <w:sz w:val="20"/>
          <w:szCs w:val="20"/>
          <w:lang w:eastAsia="pl-PL"/>
        </w:rPr>
        <w:t>30</w:t>
      </w:r>
      <w:r w:rsidRPr="007F0E2F">
        <w:rPr>
          <w:rFonts w:ascii="Arial" w:eastAsia="Times New Roman" w:hAnsi="Arial" w:cs="Arial"/>
          <w:bCs/>
          <w:kern w:val="36"/>
          <w:sz w:val="20"/>
          <w:szCs w:val="20"/>
          <w:lang w:eastAsia="pl-PL"/>
        </w:rPr>
        <w:t>.10.2015 r.</w:t>
      </w:r>
    </w:p>
    <w:p w:rsidR="007F0E2F" w:rsidRDefault="007F0E2F" w:rsidP="005C1518">
      <w:pPr>
        <w:spacing w:after="0"/>
        <w:ind w:left="4248" w:firstLine="708"/>
        <w:rPr>
          <w:rFonts w:ascii="Arial" w:hAnsi="Arial" w:cs="Arial"/>
          <w:b/>
          <w:sz w:val="20"/>
          <w:szCs w:val="20"/>
        </w:rPr>
      </w:pPr>
    </w:p>
    <w:p w:rsidR="005C1518" w:rsidRPr="007F0E2F" w:rsidRDefault="007F0E2F" w:rsidP="005C1518">
      <w:pPr>
        <w:spacing w:after="0"/>
        <w:ind w:left="4248" w:firstLine="708"/>
        <w:rPr>
          <w:rFonts w:ascii="Arial" w:hAnsi="Arial" w:cs="Arial"/>
          <w:b/>
          <w:sz w:val="20"/>
          <w:szCs w:val="20"/>
        </w:rPr>
      </w:pPr>
      <w:bookmarkStart w:id="0" w:name="_GoBack"/>
      <w:bookmarkEnd w:id="0"/>
      <w:r w:rsidRPr="007F0E2F">
        <w:rPr>
          <w:rFonts w:ascii="Arial" w:hAnsi="Arial" w:cs="Arial"/>
          <w:b/>
          <w:sz w:val="20"/>
          <w:szCs w:val="20"/>
        </w:rPr>
        <w:t>WYKONAWCY</w:t>
      </w:r>
    </w:p>
    <w:p w:rsidR="005C1518" w:rsidRPr="007F0E2F" w:rsidRDefault="005C1518" w:rsidP="005C1518">
      <w:pPr>
        <w:spacing w:after="0"/>
        <w:ind w:left="5529"/>
        <w:rPr>
          <w:rFonts w:ascii="Arial" w:hAnsi="Arial" w:cs="Arial"/>
          <w:sz w:val="20"/>
          <w:szCs w:val="20"/>
        </w:rPr>
      </w:pPr>
    </w:p>
    <w:p w:rsidR="005C1518" w:rsidRPr="007F0E2F" w:rsidRDefault="005C1518" w:rsidP="005C1518">
      <w:pPr>
        <w:spacing w:after="0"/>
        <w:ind w:left="5529"/>
        <w:rPr>
          <w:rFonts w:ascii="Arial" w:hAnsi="Arial" w:cs="Arial"/>
          <w:sz w:val="20"/>
          <w:szCs w:val="20"/>
        </w:rPr>
      </w:pPr>
    </w:p>
    <w:p w:rsidR="005C1518" w:rsidRPr="007F0E2F" w:rsidRDefault="005C1518" w:rsidP="005C1518">
      <w:pPr>
        <w:tabs>
          <w:tab w:val="left" w:pos="1134"/>
        </w:tabs>
        <w:spacing w:after="0"/>
        <w:ind w:left="1134" w:hanging="1134"/>
        <w:jc w:val="both"/>
        <w:rPr>
          <w:rFonts w:ascii="Arial" w:hAnsi="Arial" w:cs="Arial"/>
          <w:b/>
          <w:sz w:val="20"/>
          <w:szCs w:val="20"/>
        </w:rPr>
      </w:pPr>
      <w:r w:rsidRPr="007F0E2F">
        <w:rPr>
          <w:rFonts w:ascii="Arial" w:hAnsi="Arial" w:cs="Arial"/>
          <w:b/>
          <w:sz w:val="20"/>
          <w:szCs w:val="20"/>
        </w:rPr>
        <w:t>Dotyczy:</w:t>
      </w:r>
      <w:r w:rsidRPr="007F0E2F">
        <w:rPr>
          <w:rFonts w:ascii="Arial" w:hAnsi="Arial" w:cs="Arial"/>
          <w:b/>
          <w:sz w:val="20"/>
          <w:szCs w:val="20"/>
        </w:rPr>
        <w:tab/>
        <w:t>przetargu nieograniczonego na zakup i dosta</w:t>
      </w:r>
      <w:r w:rsidR="000444B2" w:rsidRPr="007F0E2F">
        <w:rPr>
          <w:rFonts w:ascii="Arial" w:hAnsi="Arial" w:cs="Arial"/>
          <w:b/>
          <w:sz w:val="20"/>
          <w:szCs w:val="20"/>
        </w:rPr>
        <w:t xml:space="preserve">wę oleju napędowego dla potrzeb </w:t>
      </w:r>
      <w:r w:rsidRPr="007F0E2F">
        <w:rPr>
          <w:rFonts w:ascii="Arial" w:hAnsi="Arial" w:cs="Arial"/>
          <w:b/>
          <w:sz w:val="20"/>
          <w:szCs w:val="20"/>
        </w:rPr>
        <w:t>Przedsiębiorstwa Komunikacji Miejskiej w Czechowicach-Dziedzicach nr sprawy UE-01/2015.</w:t>
      </w:r>
    </w:p>
    <w:p w:rsidR="005C1518" w:rsidRPr="007F0E2F" w:rsidRDefault="005C1518" w:rsidP="005C1518">
      <w:pPr>
        <w:tabs>
          <w:tab w:val="left" w:pos="1134"/>
        </w:tabs>
        <w:spacing w:after="0"/>
        <w:jc w:val="both"/>
        <w:rPr>
          <w:rFonts w:ascii="Arial" w:hAnsi="Arial" w:cs="Arial"/>
          <w:sz w:val="20"/>
          <w:szCs w:val="20"/>
        </w:rPr>
      </w:pPr>
      <w:r w:rsidRPr="007F0E2F">
        <w:rPr>
          <w:rFonts w:ascii="Arial" w:hAnsi="Arial" w:cs="Arial"/>
          <w:sz w:val="20"/>
          <w:szCs w:val="20"/>
        </w:rPr>
        <w:tab/>
      </w:r>
    </w:p>
    <w:p w:rsidR="005C1518" w:rsidRPr="007F0E2F" w:rsidRDefault="005C1518" w:rsidP="005C1518">
      <w:pPr>
        <w:tabs>
          <w:tab w:val="left" w:pos="567"/>
        </w:tabs>
        <w:spacing w:after="0"/>
        <w:jc w:val="both"/>
        <w:rPr>
          <w:rFonts w:ascii="Arial" w:hAnsi="Arial" w:cs="Arial"/>
          <w:sz w:val="20"/>
          <w:szCs w:val="20"/>
        </w:rPr>
      </w:pPr>
      <w:r w:rsidRPr="007F0E2F">
        <w:rPr>
          <w:rFonts w:ascii="Arial" w:hAnsi="Arial" w:cs="Arial"/>
          <w:sz w:val="20"/>
          <w:szCs w:val="20"/>
        </w:rPr>
        <w:tab/>
        <w:t>W związku z pyta</w:t>
      </w:r>
      <w:r w:rsidR="000444B2" w:rsidRPr="007F0E2F">
        <w:rPr>
          <w:rFonts w:ascii="Arial" w:hAnsi="Arial" w:cs="Arial"/>
          <w:sz w:val="20"/>
          <w:szCs w:val="20"/>
        </w:rPr>
        <w:t>niami złożonymi przez Wykonawcę</w:t>
      </w:r>
      <w:r w:rsidRPr="007F0E2F">
        <w:rPr>
          <w:rFonts w:ascii="Arial" w:hAnsi="Arial" w:cs="Arial"/>
          <w:sz w:val="20"/>
          <w:szCs w:val="20"/>
        </w:rPr>
        <w:t xml:space="preserve"> w sprawie treści Specyfikacji Istotnych Warunków Zamówienia, zgodnie z art. 38 ust. 2 ustawy z dnia 29 stycznia 2004 r. Prawo zamówień publicznych (t.j. Dz. U. z 2013 r.</w:t>
      </w:r>
      <w:r w:rsidR="000444B2" w:rsidRPr="007F0E2F">
        <w:rPr>
          <w:rFonts w:ascii="Arial" w:hAnsi="Arial" w:cs="Arial"/>
          <w:sz w:val="20"/>
          <w:szCs w:val="20"/>
        </w:rPr>
        <w:t>,</w:t>
      </w:r>
      <w:r w:rsidRPr="007F0E2F">
        <w:rPr>
          <w:rFonts w:ascii="Arial" w:hAnsi="Arial" w:cs="Arial"/>
          <w:sz w:val="20"/>
          <w:szCs w:val="20"/>
        </w:rPr>
        <w:t xml:space="preserve"> poz. 907 ze zm.) przekazuje</w:t>
      </w:r>
      <w:r w:rsidR="000444B2" w:rsidRPr="007F0E2F">
        <w:rPr>
          <w:rFonts w:ascii="Arial" w:hAnsi="Arial" w:cs="Arial"/>
          <w:sz w:val="20"/>
          <w:szCs w:val="20"/>
        </w:rPr>
        <w:t>my odpowiedzi na zadane pytania.</w:t>
      </w:r>
    </w:p>
    <w:p w:rsidR="000444B2" w:rsidRPr="007F0E2F" w:rsidRDefault="000444B2" w:rsidP="005C1518">
      <w:pPr>
        <w:tabs>
          <w:tab w:val="left" w:pos="567"/>
        </w:tabs>
        <w:spacing w:after="0"/>
        <w:jc w:val="both"/>
        <w:rPr>
          <w:rFonts w:ascii="Arial" w:hAnsi="Arial" w:cs="Arial"/>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1</w:t>
      </w:r>
    </w:p>
    <w:p w:rsidR="005C1518" w:rsidRPr="007F0E2F" w:rsidRDefault="00BA715A" w:rsidP="005C1518">
      <w:pPr>
        <w:tabs>
          <w:tab w:val="left" w:pos="1134"/>
        </w:tabs>
        <w:spacing w:after="0"/>
        <w:jc w:val="both"/>
        <w:rPr>
          <w:rFonts w:ascii="Arial" w:hAnsi="Arial" w:cs="Arial"/>
          <w:i/>
          <w:sz w:val="20"/>
          <w:szCs w:val="20"/>
        </w:rPr>
      </w:pPr>
      <w:r w:rsidRPr="007F0E2F">
        <w:rPr>
          <w:rFonts w:ascii="Arial" w:hAnsi="Arial" w:cs="Arial"/>
          <w:i/>
          <w:sz w:val="20"/>
          <w:szCs w:val="20"/>
        </w:rPr>
        <w:t>dot. rozdz. XIV pkt</w:t>
      </w:r>
      <w:r w:rsidR="000444B2" w:rsidRPr="007F0E2F">
        <w:rPr>
          <w:rFonts w:ascii="Arial" w:hAnsi="Arial" w:cs="Arial"/>
          <w:i/>
          <w:sz w:val="20"/>
          <w:szCs w:val="20"/>
        </w:rPr>
        <w:t>.</w:t>
      </w:r>
      <w:r w:rsidR="005C1518" w:rsidRPr="007F0E2F">
        <w:rPr>
          <w:rFonts w:ascii="Arial" w:hAnsi="Arial" w:cs="Arial"/>
          <w:i/>
          <w:sz w:val="20"/>
          <w:szCs w:val="20"/>
        </w:rPr>
        <w:t xml:space="preserve"> 4 SIWZ, prosimy o zmianę daty kalkulacji ceny z dnia 18 listopada 2015 roku na inny poprzedzający dzień składania ofert np. 16 listopada 2015 r, ponieważ uniemożliwia to potencjalnym Wykonawcom złożenie ofert za pośrednictwem poczty lub kuriera, jednocześnie zawężając liczbę Wykonawców mogących złożyć oferty w</w:t>
      </w:r>
      <w:r w:rsidR="000444B2" w:rsidRPr="007F0E2F">
        <w:rPr>
          <w:rFonts w:ascii="Arial" w:hAnsi="Arial" w:cs="Arial"/>
          <w:i/>
          <w:sz w:val="20"/>
          <w:szCs w:val="20"/>
        </w:rPr>
        <w:t> </w:t>
      </w:r>
      <w:r w:rsidR="005C1518" w:rsidRPr="007F0E2F">
        <w:rPr>
          <w:rFonts w:ascii="Arial" w:hAnsi="Arial" w:cs="Arial"/>
          <w:i/>
          <w:sz w:val="20"/>
          <w:szCs w:val="20"/>
        </w:rPr>
        <w:t>przedmiotowym postępowaniu, co stanowi naruszenie art. 7 ust. 1 U PZP.</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1</w:t>
      </w:r>
    </w:p>
    <w:p w:rsidR="005C1518" w:rsidRPr="007F0E2F" w:rsidRDefault="005C1518" w:rsidP="005C1518">
      <w:pPr>
        <w:tabs>
          <w:tab w:val="left" w:pos="1134"/>
        </w:tabs>
        <w:spacing w:after="0"/>
        <w:jc w:val="both"/>
        <w:rPr>
          <w:rFonts w:ascii="Arial" w:hAnsi="Arial" w:cs="Arial"/>
          <w:sz w:val="20"/>
          <w:szCs w:val="20"/>
        </w:rPr>
      </w:pPr>
      <w:r w:rsidRPr="007F0E2F">
        <w:rPr>
          <w:rFonts w:ascii="Arial" w:hAnsi="Arial" w:cs="Arial"/>
          <w:sz w:val="20"/>
          <w:szCs w:val="20"/>
        </w:rPr>
        <w:t xml:space="preserve">Zamawiający dopuszcza kalkulację ceny w oparciu o ceny producenta z dnia </w:t>
      </w:r>
      <w:r w:rsidR="00E773C1" w:rsidRPr="007F0E2F">
        <w:rPr>
          <w:rFonts w:ascii="Arial" w:hAnsi="Arial" w:cs="Arial"/>
          <w:sz w:val="20"/>
          <w:szCs w:val="20"/>
        </w:rPr>
        <w:t>1</w:t>
      </w:r>
      <w:r w:rsidR="008C3A2D" w:rsidRPr="007F0E2F">
        <w:rPr>
          <w:rFonts w:ascii="Arial" w:hAnsi="Arial" w:cs="Arial"/>
          <w:sz w:val="20"/>
          <w:szCs w:val="20"/>
        </w:rPr>
        <w:t>0</w:t>
      </w:r>
      <w:r w:rsidR="00E773C1" w:rsidRPr="007F0E2F">
        <w:rPr>
          <w:rFonts w:ascii="Arial" w:hAnsi="Arial" w:cs="Arial"/>
          <w:sz w:val="20"/>
          <w:szCs w:val="20"/>
        </w:rPr>
        <w:t>.11.2015 r</w:t>
      </w:r>
      <w:r w:rsidRPr="007F0E2F">
        <w:rPr>
          <w:rFonts w:ascii="Arial" w:hAnsi="Arial" w:cs="Arial"/>
          <w:sz w:val="20"/>
          <w:szCs w:val="20"/>
        </w:rPr>
        <w:t>.</w:t>
      </w:r>
    </w:p>
    <w:p w:rsidR="005C1518" w:rsidRPr="007F0E2F" w:rsidRDefault="005C1518"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2</w:t>
      </w:r>
    </w:p>
    <w:p w:rsidR="005C1518" w:rsidRPr="007F0E2F" w:rsidRDefault="005C1518" w:rsidP="005C1518">
      <w:pPr>
        <w:tabs>
          <w:tab w:val="left" w:pos="1134"/>
        </w:tabs>
        <w:spacing w:after="0"/>
        <w:jc w:val="both"/>
        <w:rPr>
          <w:rFonts w:ascii="Arial" w:hAnsi="Arial" w:cs="Arial"/>
          <w:i/>
          <w:sz w:val="20"/>
          <w:szCs w:val="20"/>
        </w:rPr>
      </w:pPr>
      <w:r w:rsidRPr="007F0E2F">
        <w:rPr>
          <w:rFonts w:ascii="Arial" w:hAnsi="Arial" w:cs="Arial"/>
          <w:i/>
          <w:sz w:val="20"/>
          <w:szCs w:val="20"/>
        </w:rPr>
        <w:t>dot. §3 ust.2 umowy, czy Zamawiający wyraża zgodę na zmianę zapisu, aby termin płatności liczony był 30 dni od daty dostawy lub wystawienia f-</w:t>
      </w:r>
      <w:proofErr w:type="spellStart"/>
      <w:r w:rsidRPr="007F0E2F">
        <w:rPr>
          <w:rFonts w:ascii="Arial" w:hAnsi="Arial" w:cs="Arial"/>
          <w:i/>
          <w:sz w:val="20"/>
          <w:szCs w:val="20"/>
        </w:rPr>
        <w:t>ry</w:t>
      </w:r>
      <w:proofErr w:type="spellEnd"/>
      <w:r w:rsidRPr="007F0E2F">
        <w:rPr>
          <w:rFonts w:ascii="Arial" w:hAnsi="Arial" w:cs="Arial"/>
          <w:i/>
          <w:sz w:val="20"/>
          <w:szCs w:val="20"/>
        </w:rPr>
        <w:t xml:space="preserve"> VAT?</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2</w:t>
      </w:r>
    </w:p>
    <w:p w:rsidR="005C1518" w:rsidRPr="007F0E2F" w:rsidRDefault="005C1518" w:rsidP="00CE0AF6">
      <w:pPr>
        <w:tabs>
          <w:tab w:val="left" w:pos="1134"/>
        </w:tabs>
        <w:spacing w:after="0"/>
        <w:jc w:val="both"/>
        <w:rPr>
          <w:rFonts w:ascii="Arial" w:hAnsi="Arial" w:cs="Arial"/>
          <w:sz w:val="20"/>
          <w:szCs w:val="20"/>
        </w:rPr>
      </w:pPr>
      <w:r w:rsidRPr="007F0E2F">
        <w:rPr>
          <w:rFonts w:ascii="Arial" w:hAnsi="Arial" w:cs="Arial"/>
          <w:sz w:val="20"/>
          <w:szCs w:val="20"/>
        </w:rPr>
        <w:t xml:space="preserve">Zamawiający nie </w:t>
      </w:r>
      <w:r w:rsidR="0016120B" w:rsidRPr="007F0E2F">
        <w:rPr>
          <w:rFonts w:ascii="Arial" w:hAnsi="Arial" w:cs="Arial"/>
          <w:sz w:val="20"/>
          <w:szCs w:val="20"/>
        </w:rPr>
        <w:t xml:space="preserve">wyraża zgody na </w:t>
      </w:r>
      <w:r w:rsidRPr="007F0E2F">
        <w:rPr>
          <w:rFonts w:ascii="Arial" w:hAnsi="Arial" w:cs="Arial"/>
          <w:sz w:val="20"/>
          <w:szCs w:val="20"/>
        </w:rPr>
        <w:t>zmi</w:t>
      </w:r>
      <w:r w:rsidR="0016120B" w:rsidRPr="007F0E2F">
        <w:rPr>
          <w:rFonts w:ascii="Arial" w:hAnsi="Arial" w:cs="Arial"/>
          <w:sz w:val="20"/>
          <w:szCs w:val="20"/>
        </w:rPr>
        <w:t>anę</w:t>
      </w:r>
      <w:r w:rsidRPr="007F0E2F">
        <w:rPr>
          <w:rFonts w:ascii="Arial" w:hAnsi="Arial" w:cs="Arial"/>
          <w:sz w:val="20"/>
          <w:szCs w:val="20"/>
        </w:rPr>
        <w:t xml:space="preserve"> </w:t>
      </w:r>
      <w:r w:rsidR="0016120B" w:rsidRPr="007F0E2F">
        <w:rPr>
          <w:rFonts w:ascii="Arial" w:hAnsi="Arial" w:cs="Arial"/>
          <w:sz w:val="20"/>
          <w:szCs w:val="20"/>
        </w:rPr>
        <w:t xml:space="preserve">zapisu, aby termin płatności liczony był </w:t>
      </w:r>
      <w:r w:rsidR="0016120B" w:rsidRPr="007F0E2F">
        <w:rPr>
          <w:rFonts w:ascii="Arial" w:hAnsi="Arial" w:cs="Arial"/>
          <w:i/>
          <w:sz w:val="20"/>
          <w:szCs w:val="20"/>
        </w:rPr>
        <w:t>30 dni od daty dostawy lub wystawienia f-</w:t>
      </w:r>
      <w:proofErr w:type="spellStart"/>
      <w:r w:rsidR="0016120B" w:rsidRPr="007F0E2F">
        <w:rPr>
          <w:rFonts w:ascii="Arial" w:hAnsi="Arial" w:cs="Arial"/>
          <w:i/>
          <w:sz w:val="20"/>
          <w:szCs w:val="20"/>
        </w:rPr>
        <w:t>ry</w:t>
      </w:r>
      <w:proofErr w:type="spellEnd"/>
      <w:r w:rsidR="0016120B" w:rsidRPr="007F0E2F">
        <w:rPr>
          <w:rFonts w:ascii="Arial" w:hAnsi="Arial" w:cs="Arial"/>
          <w:i/>
          <w:sz w:val="20"/>
          <w:szCs w:val="20"/>
        </w:rPr>
        <w:t xml:space="preserve"> VAT</w:t>
      </w:r>
      <w:r w:rsidRPr="007F0E2F">
        <w:rPr>
          <w:rFonts w:ascii="Arial" w:hAnsi="Arial" w:cs="Arial"/>
          <w:sz w:val="20"/>
          <w:szCs w:val="20"/>
        </w:rPr>
        <w:t xml:space="preserve">. </w:t>
      </w:r>
      <w:r w:rsidR="0016120B" w:rsidRPr="007F0E2F">
        <w:rPr>
          <w:rFonts w:ascii="Arial" w:hAnsi="Arial" w:cs="Arial"/>
          <w:sz w:val="20"/>
          <w:szCs w:val="20"/>
        </w:rPr>
        <w:t xml:space="preserve">Tym samym </w:t>
      </w:r>
      <w:r w:rsidR="000444B2" w:rsidRPr="007F0E2F">
        <w:rPr>
          <w:rFonts w:ascii="Arial" w:hAnsi="Arial" w:cs="Arial"/>
          <w:sz w:val="20"/>
          <w:szCs w:val="20"/>
        </w:rPr>
        <w:t xml:space="preserve">Zamawiający </w:t>
      </w:r>
      <w:r w:rsidR="0016120B" w:rsidRPr="007F0E2F">
        <w:rPr>
          <w:rFonts w:ascii="Arial" w:hAnsi="Arial" w:cs="Arial"/>
          <w:sz w:val="20"/>
          <w:szCs w:val="20"/>
        </w:rPr>
        <w:t xml:space="preserve">podtrzymuje obecne zapisy </w:t>
      </w:r>
      <w:r w:rsidR="0016120B" w:rsidRPr="007F0E2F">
        <w:rPr>
          <w:rFonts w:ascii="Arial" w:hAnsi="Arial" w:cs="Arial"/>
          <w:i/>
          <w:sz w:val="20"/>
          <w:szCs w:val="20"/>
        </w:rPr>
        <w:t>§</w:t>
      </w:r>
      <w:r w:rsidR="002F32A5" w:rsidRPr="007F0E2F">
        <w:rPr>
          <w:rFonts w:ascii="Arial" w:hAnsi="Arial" w:cs="Arial"/>
          <w:i/>
          <w:sz w:val="20"/>
          <w:szCs w:val="20"/>
        </w:rPr>
        <w:t xml:space="preserve"> </w:t>
      </w:r>
      <w:r w:rsidR="0016120B" w:rsidRPr="007F0E2F">
        <w:rPr>
          <w:rFonts w:ascii="Arial" w:hAnsi="Arial" w:cs="Arial"/>
          <w:i/>
          <w:sz w:val="20"/>
          <w:szCs w:val="20"/>
        </w:rPr>
        <w:t>3 ust.</w:t>
      </w:r>
      <w:r w:rsidR="002F32A5" w:rsidRPr="007F0E2F">
        <w:rPr>
          <w:rFonts w:ascii="Arial" w:hAnsi="Arial" w:cs="Arial"/>
          <w:i/>
          <w:sz w:val="20"/>
          <w:szCs w:val="20"/>
        </w:rPr>
        <w:t xml:space="preserve"> </w:t>
      </w:r>
      <w:r w:rsidR="0016120B" w:rsidRPr="007F0E2F">
        <w:rPr>
          <w:rFonts w:ascii="Arial" w:hAnsi="Arial" w:cs="Arial"/>
          <w:i/>
          <w:sz w:val="20"/>
          <w:szCs w:val="20"/>
        </w:rPr>
        <w:t>2 umowy</w:t>
      </w:r>
      <w:r w:rsidR="0016120B" w:rsidRPr="007F0E2F">
        <w:rPr>
          <w:rFonts w:ascii="Arial" w:hAnsi="Arial" w:cs="Arial"/>
          <w:sz w:val="20"/>
          <w:szCs w:val="20"/>
        </w:rPr>
        <w:t>.</w:t>
      </w:r>
    </w:p>
    <w:p w:rsidR="005C1518" w:rsidRPr="007F0E2F" w:rsidRDefault="005C1518"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3</w:t>
      </w:r>
    </w:p>
    <w:p w:rsidR="005C1518" w:rsidRPr="007F0E2F" w:rsidRDefault="005C1518" w:rsidP="005C1518">
      <w:pPr>
        <w:tabs>
          <w:tab w:val="left" w:pos="1134"/>
        </w:tabs>
        <w:spacing w:after="0"/>
        <w:jc w:val="both"/>
        <w:rPr>
          <w:rFonts w:ascii="Arial" w:hAnsi="Arial" w:cs="Arial"/>
          <w:i/>
          <w:sz w:val="20"/>
          <w:szCs w:val="20"/>
        </w:rPr>
      </w:pPr>
      <w:r w:rsidRPr="007F0E2F">
        <w:rPr>
          <w:rFonts w:ascii="Arial" w:hAnsi="Arial" w:cs="Arial"/>
          <w:i/>
          <w:sz w:val="20"/>
          <w:szCs w:val="20"/>
        </w:rPr>
        <w:t>dot. §3 ust. 6 i 7 umowy, prosimy o doprecyzowanie, ewentualnie podanie na przykładzie, czy waloryzacja ceny w trakcie trwania umowy będzie polegała na mechanizmie z rozdz. XV pkt 2 SIWZ, z</w:t>
      </w:r>
      <w:r w:rsidR="00575D07" w:rsidRPr="007F0E2F">
        <w:rPr>
          <w:rFonts w:ascii="Arial" w:hAnsi="Arial" w:cs="Arial"/>
          <w:i/>
          <w:sz w:val="20"/>
          <w:szCs w:val="20"/>
        </w:rPr>
        <w:t> </w:t>
      </w:r>
      <w:r w:rsidRPr="007F0E2F">
        <w:rPr>
          <w:rFonts w:ascii="Arial" w:hAnsi="Arial" w:cs="Arial"/>
          <w:i/>
          <w:sz w:val="20"/>
          <w:szCs w:val="20"/>
        </w:rPr>
        <w:t>tym że cena wskazanego producenta z dnia dostawy paliwa każdorazowo zostanie pomniejszona o</w:t>
      </w:r>
      <w:r w:rsidR="00575D07" w:rsidRPr="007F0E2F">
        <w:rPr>
          <w:rFonts w:ascii="Arial" w:hAnsi="Arial" w:cs="Arial"/>
          <w:i/>
          <w:sz w:val="20"/>
          <w:szCs w:val="20"/>
        </w:rPr>
        <w:t> </w:t>
      </w:r>
      <w:r w:rsidRPr="007F0E2F">
        <w:rPr>
          <w:rFonts w:ascii="Arial" w:hAnsi="Arial" w:cs="Arial"/>
          <w:i/>
          <w:sz w:val="20"/>
          <w:szCs w:val="20"/>
        </w:rPr>
        <w:t xml:space="preserve">stały opust w </w:t>
      </w:r>
      <w:proofErr w:type="spellStart"/>
      <w:r w:rsidRPr="007F0E2F">
        <w:rPr>
          <w:rFonts w:ascii="Arial" w:hAnsi="Arial" w:cs="Arial"/>
          <w:i/>
          <w:sz w:val="20"/>
          <w:szCs w:val="20"/>
        </w:rPr>
        <w:t>pln</w:t>
      </w:r>
      <w:proofErr w:type="spellEnd"/>
      <w:r w:rsidRPr="007F0E2F">
        <w:rPr>
          <w:rFonts w:ascii="Arial" w:hAnsi="Arial" w:cs="Arial"/>
          <w:i/>
          <w:sz w:val="20"/>
          <w:szCs w:val="20"/>
        </w:rPr>
        <w:t>/m3 w wysokości wynikającej z różnicy ceny ofertowej do ceny internetowej producenta wg</w:t>
      </w:r>
      <w:r w:rsidR="00CB2ECA" w:rsidRPr="007F0E2F">
        <w:rPr>
          <w:rFonts w:ascii="Arial" w:hAnsi="Arial" w:cs="Arial"/>
          <w:i/>
          <w:sz w:val="20"/>
          <w:szCs w:val="20"/>
        </w:rPr>
        <w:t>.</w:t>
      </w:r>
      <w:r w:rsidRPr="007F0E2F">
        <w:rPr>
          <w:rFonts w:ascii="Arial" w:hAnsi="Arial" w:cs="Arial"/>
          <w:i/>
          <w:sz w:val="20"/>
          <w:szCs w:val="20"/>
        </w:rPr>
        <w:t xml:space="preserve"> formularza ofertowego?</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3</w:t>
      </w:r>
    </w:p>
    <w:p w:rsidR="005C1518" w:rsidRPr="007F0E2F" w:rsidRDefault="005C1518" w:rsidP="00CE0AF6">
      <w:pPr>
        <w:tabs>
          <w:tab w:val="left" w:pos="1134"/>
        </w:tabs>
        <w:spacing w:after="0"/>
        <w:jc w:val="both"/>
        <w:rPr>
          <w:rFonts w:ascii="Arial" w:hAnsi="Arial" w:cs="Arial"/>
          <w:sz w:val="20"/>
          <w:szCs w:val="20"/>
        </w:rPr>
      </w:pPr>
      <w:r w:rsidRPr="007F0E2F">
        <w:rPr>
          <w:rFonts w:ascii="Arial" w:hAnsi="Arial" w:cs="Arial"/>
          <w:sz w:val="20"/>
          <w:szCs w:val="20"/>
        </w:rPr>
        <w:t>Z</w:t>
      </w:r>
      <w:r w:rsidR="00CE0AF6" w:rsidRPr="007F0E2F">
        <w:rPr>
          <w:rFonts w:ascii="Arial" w:hAnsi="Arial" w:cs="Arial"/>
          <w:sz w:val="20"/>
          <w:szCs w:val="20"/>
        </w:rPr>
        <w:t xml:space="preserve">amawiający podtrzymuje zapisy </w:t>
      </w:r>
      <w:r w:rsidR="00CE0AF6" w:rsidRPr="007F0E2F">
        <w:rPr>
          <w:rFonts w:ascii="Arial" w:hAnsi="Arial" w:cs="Arial"/>
          <w:i/>
          <w:sz w:val="20"/>
          <w:szCs w:val="20"/>
        </w:rPr>
        <w:t>rozdziału  XV pkt 2 SIWZ</w:t>
      </w:r>
      <w:r w:rsidRPr="007F0E2F">
        <w:rPr>
          <w:rFonts w:ascii="Arial" w:hAnsi="Arial" w:cs="Arial"/>
          <w:sz w:val="20"/>
          <w:szCs w:val="20"/>
        </w:rPr>
        <w:t>.</w:t>
      </w:r>
      <w:r w:rsidR="00CE0AF6" w:rsidRPr="007F0E2F">
        <w:rPr>
          <w:rFonts w:ascii="Arial" w:hAnsi="Arial" w:cs="Arial"/>
          <w:sz w:val="20"/>
          <w:szCs w:val="20"/>
        </w:rPr>
        <w:t xml:space="preserve"> Waloryzacja ceny w trakcie trwania umowy będzie polegała na mechanizmie z </w:t>
      </w:r>
      <w:r w:rsidR="00CE0AF6" w:rsidRPr="007F0E2F">
        <w:rPr>
          <w:rFonts w:ascii="Arial" w:hAnsi="Arial" w:cs="Arial"/>
          <w:i/>
          <w:sz w:val="20"/>
          <w:szCs w:val="20"/>
        </w:rPr>
        <w:t>rozdziału XV pkt 2 SIWZ.</w:t>
      </w:r>
    </w:p>
    <w:p w:rsidR="00BA715A" w:rsidRPr="007F0E2F" w:rsidRDefault="00BA715A" w:rsidP="005C1518">
      <w:pPr>
        <w:tabs>
          <w:tab w:val="left" w:pos="1134"/>
        </w:tabs>
        <w:spacing w:after="0"/>
        <w:rPr>
          <w:rFonts w:ascii="Arial" w:hAnsi="Arial" w:cs="Arial"/>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4</w:t>
      </w:r>
    </w:p>
    <w:p w:rsidR="005C1518" w:rsidRPr="007F0E2F" w:rsidRDefault="005C1518" w:rsidP="005C1518">
      <w:pPr>
        <w:tabs>
          <w:tab w:val="left" w:pos="1134"/>
        </w:tabs>
        <w:spacing w:after="0"/>
        <w:jc w:val="both"/>
        <w:rPr>
          <w:rFonts w:ascii="Arial" w:hAnsi="Arial" w:cs="Arial"/>
          <w:i/>
          <w:sz w:val="20"/>
          <w:szCs w:val="20"/>
        </w:rPr>
      </w:pPr>
      <w:r w:rsidRPr="007F0E2F">
        <w:rPr>
          <w:rFonts w:ascii="Arial" w:hAnsi="Arial" w:cs="Arial"/>
          <w:i/>
          <w:sz w:val="20"/>
          <w:szCs w:val="20"/>
        </w:rPr>
        <w:t xml:space="preserve">dot.§3 ust. 7 umowy, w związku z faktem, że ceny paliw podawane są na ogólnodostępnych stronach internetowych, do których każdy ma nieograniczony dostęp jak również do cen archiwalnych, wnioskujemy o wykreślenie treści ustępu lub wyrażenie zgody na załączanie komunikatu cenowego do każdej faktury VAT. </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4</w:t>
      </w:r>
    </w:p>
    <w:p w:rsidR="005C1518" w:rsidRPr="007F0E2F" w:rsidRDefault="00CE0AF6" w:rsidP="005C1518">
      <w:pPr>
        <w:tabs>
          <w:tab w:val="left" w:pos="1134"/>
        </w:tabs>
        <w:spacing w:after="0"/>
        <w:rPr>
          <w:rFonts w:ascii="Arial" w:hAnsi="Arial" w:cs="Arial"/>
          <w:sz w:val="20"/>
          <w:szCs w:val="20"/>
        </w:rPr>
      </w:pPr>
      <w:r w:rsidRPr="007F0E2F">
        <w:rPr>
          <w:rFonts w:ascii="Arial" w:hAnsi="Arial" w:cs="Arial"/>
          <w:sz w:val="20"/>
          <w:szCs w:val="20"/>
        </w:rPr>
        <w:t xml:space="preserve">Zamawiający podtrzymuje zapis </w:t>
      </w:r>
      <w:r w:rsidRPr="007F0E2F">
        <w:rPr>
          <w:rFonts w:ascii="Arial" w:hAnsi="Arial" w:cs="Arial"/>
          <w:i/>
          <w:sz w:val="20"/>
          <w:szCs w:val="20"/>
        </w:rPr>
        <w:t>§3 ust. 7 umowy.</w:t>
      </w:r>
    </w:p>
    <w:p w:rsidR="005C1518" w:rsidRPr="007F0E2F" w:rsidRDefault="005C1518"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5</w:t>
      </w:r>
    </w:p>
    <w:p w:rsidR="005C1518" w:rsidRPr="007F0E2F" w:rsidRDefault="005C1518" w:rsidP="005C1518">
      <w:pPr>
        <w:tabs>
          <w:tab w:val="left" w:pos="1134"/>
        </w:tabs>
        <w:spacing w:after="0"/>
        <w:jc w:val="both"/>
        <w:rPr>
          <w:rFonts w:ascii="Arial" w:hAnsi="Arial" w:cs="Arial"/>
          <w:b/>
          <w:sz w:val="20"/>
          <w:szCs w:val="20"/>
        </w:rPr>
      </w:pPr>
      <w:r w:rsidRPr="007F0E2F">
        <w:rPr>
          <w:rFonts w:ascii="Arial" w:hAnsi="Arial" w:cs="Arial"/>
          <w:i/>
          <w:sz w:val="20"/>
          <w:szCs w:val="20"/>
        </w:rPr>
        <w:t xml:space="preserve">dot. §4 ust. 2 umowy, proszę o podanie liczby </w:t>
      </w:r>
      <w:r w:rsidR="008875FA" w:rsidRPr="007F0E2F">
        <w:rPr>
          <w:rFonts w:ascii="Arial" w:hAnsi="Arial" w:cs="Arial"/>
          <w:i/>
          <w:sz w:val="20"/>
          <w:szCs w:val="20"/>
        </w:rPr>
        <w:t>i kosztów badań przeprowadzonych</w:t>
      </w:r>
      <w:r w:rsidRPr="007F0E2F">
        <w:rPr>
          <w:rFonts w:ascii="Arial" w:hAnsi="Arial" w:cs="Arial"/>
          <w:i/>
          <w:sz w:val="20"/>
          <w:szCs w:val="20"/>
        </w:rPr>
        <w:t xml:space="preserve"> przez Zamawiającego w trakcie trwania ostatniego postępowania przetargowego.</w:t>
      </w:r>
    </w:p>
    <w:p w:rsidR="007F0E2F" w:rsidRDefault="007F0E2F"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lastRenderedPageBreak/>
        <w:t>Odpowiedź nr 5</w:t>
      </w:r>
    </w:p>
    <w:p w:rsidR="005C1518" w:rsidRPr="007F0E2F" w:rsidRDefault="005C1518" w:rsidP="000444B2">
      <w:pPr>
        <w:tabs>
          <w:tab w:val="left" w:pos="1134"/>
        </w:tabs>
        <w:spacing w:after="0"/>
        <w:jc w:val="both"/>
        <w:rPr>
          <w:rFonts w:ascii="Arial" w:hAnsi="Arial" w:cs="Arial"/>
          <w:b/>
          <w:sz w:val="20"/>
          <w:szCs w:val="20"/>
        </w:rPr>
      </w:pPr>
      <w:r w:rsidRPr="007F0E2F">
        <w:rPr>
          <w:rFonts w:ascii="Arial" w:hAnsi="Arial" w:cs="Arial"/>
          <w:i/>
          <w:sz w:val="20"/>
          <w:szCs w:val="20"/>
        </w:rPr>
        <w:t>W trakcie trwania ostatniego postępowania przetargowego</w:t>
      </w:r>
      <w:r w:rsidR="002A5499">
        <w:rPr>
          <w:rFonts w:ascii="Arial" w:hAnsi="Arial" w:cs="Arial"/>
          <w:i/>
          <w:sz w:val="20"/>
          <w:szCs w:val="20"/>
        </w:rPr>
        <w:t>/w trakcie trwania ostatniej umowy</w:t>
      </w:r>
      <w:r w:rsidR="000444B2" w:rsidRPr="007F0E2F">
        <w:rPr>
          <w:rFonts w:ascii="Arial" w:hAnsi="Arial" w:cs="Arial"/>
          <w:i/>
          <w:sz w:val="20"/>
          <w:szCs w:val="20"/>
        </w:rPr>
        <w:t xml:space="preserve"> nie wystąpiła konieczność przeprowadzenia badań o których mowa w § 4 ust. 2 umowy.</w:t>
      </w:r>
    </w:p>
    <w:p w:rsidR="005C1518" w:rsidRPr="007F0E2F" w:rsidRDefault="005C1518"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6</w:t>
      </w:r>
    </w:p>
    <w:p w:rsidR="005C1518" w:rsidRPr="007F0E2F" w:rsidRDefault="00B62DE7" w:rsidP="000443D3">
      <w:pPr>
        <w:tabs>
          <w:tab w:val="left" w:pos="1134"/>
        </w:tabs>
        <w:spacing w:after="0"/>
        <w:jc w:val="both"/>
        <w:rPr>
          <w:rFonts w:ascii="Arial" w:hAnsi="Arial" w:cs="Arial"/>
          <w:i/>
          <w:sz w:val="20"/>
          <w:szCs w:val="20"/>
        </w:rPr>
      </w:pPr>
      <w:r w:rsidRPr="007F0E2F">
        <w:rPr>
          <w:rFonts w:ascii="Arial" w:hAnsi="Arial" w:cs="Arial"/>
          <w:i/>
          <w:sz w:val="20"/>
          <w:szCs w:val="20"/>
        </w:rPr>
        <w:t>d</w:t>
      </w:r>
      <w:r w:rsidR="005C1518" w:rsidRPr="007F0E2F">
        <w:rPr>
          <w:rFonts w:ascii="Arial" w:hAnsi="Arial" w:cs="Arial"/>
          <w:i/>
          <w:sz w:val="20"/>
          <w:szCs w:val="20"/>
        </w:rPr>
        <w:t xml:space="preserve">ot. </w:t>
      </w:r>
      <w:r w:rsidRPr="007F0E2F">
        <w:rPr>
          <w:rFonts w:ascii="Arial" w:hAnsi="Arial" w:cs="Arial"/>
          <w:i/>
          <w:sz w:val="20"/>
          <w:szCs w:val="20"/>
        </w:rPr>
        <w:t>r</w:t>
      </w:r>
      <w:r w:rsidR="005C1518" w:rsidRPr="007F0E2F">
        <w:rPr>
          <w:rFonts w:ascii="Arial" w:hAnsi="Arial" w:cs="Arial"/>
          <w:i/>
          <w:sz w:val="20"/>
          <w:szCs w:val="20"/>
        </w:rPr>
        <w:t>ozdz. III pkt 2 i XV pkt 2 oraz §3 umow</w:t>
      </w:r>
      <w:r w:rsidR="000443D3" w:rsidRPr="007F0E2F">
        <w:rPr>
          <w:rFonts w:ascii="Arial" w:hAnsi="Arial" w:cs="Arial"/>
          <w:i/>
          <w:sz w:val="20"/>
          <w:szCs w:val="20"/>
        </w:rPr>
        <w:t>y, z uwagi na specyfikację dostaw i dostępności oleju napędowego o polepszonych właściwościach niskotemperaturowych oraz oddzielne pozycje w cennikach producentów</w:t>
      </w:r>
      <w:r w:rsidR="00402BEC" w:rsidRPr="007F0E2F">
        <w:rPr>
          <w:rFonts w:ascii="Arial" w:hAnsi="Arial" w:cs="Arial"/>
          <w:i/>
          <w:sz w:val="20"/>
          <w:szCs w:val="20"/>
        </w:rPr>
        <w:t xml:space="preserve">, prosimy o rozdzielenie cen i opustów dla tych produktów. Jednocześnie o wskazanie na podanie na przykładzie. </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6</w:t>
      </w:r>
    </w:p>
    <w:p w:rsidR="00015052" w:rsidRPr="007F0E2F" w:rsidRDefault="00015052" w:rsidP="005C1518">
      <w:pPr>
        <w:tabs>
          <w:tab w:val="left" w:pos="1134"/>
        </w:tabs>
        <w:spacing w:after="0"/>
        <w:rPr>
          <w:rFonts w:ascii="Arial" w:hAnsi="Arial" w:cs="Arial"/>
          <w:sz w:val="20"/>
          <w:szCs w:val="20"/>
        </w:rPr>
      </w:pPr>
      <w:r w:rsidRPr="007F0E2F">
        <w:rPr>
          <w:rFonts w:ascii="Arial" w:hAnsi="Arial" w:cs="Arial"/>
          <w:sz w:val="20"/>
          <w:szCs w:val="20"/>
        </w:rPr>
        <w:t>Zamawiający podtrzymuje zapisy rozdz</w:t>
      </w:r>
      <w:r w:rsidR="000444B2" w:rsidRPr="007F0E2F">
        <w:rPr>
          <w:rFonts w:ascii="Arial" w:hAnsi="Arial" w:cs="Arial"/>
          <w:sz w:val="20"/>
          <w:szCs w:val="20"/>
        </w:rPr>
        <w:t>iału</w:t>
      </w:r>
      <w:r w:rsidRPr="007F0E2F">
        <w:rPr>
          <w:rFonts w:ascii="Arial" w:hAnsi="Arial" w:cs="Arial"/>
          <w:sz w:val="20"/>
          <w:szCs w:val="20"/>
        </w:rPr>
        <w:t xml:space="preserve"> III pkt 2 i </w:t>
      </w:r>
      <w:r w:rsidR="000444B2" w:rsidRPr="007F0E2F">
        <w:rPr>
          <w:rFonts w:ascii="Arial" w:hAnsi="Arial" w:cs="Arial"/>
          <w:sz w:val="20"/>
          <w:szCs w:val="20"/>
        </w:rPr>
        <w:t xml:space="preserve">rozdziału </w:t>
      </w:r>
      <w:r w:rsidRPr="007F0E2F">
        <w:rPr>
          <w:rFonts w:ascii="Arial" w:hAnsi="Arial" w:cs="Arial"/>
          <w:sz w:val="20"/>
          <w:szCs w:val="20"/>
        </w:rPr>
        <w:t>XV pkt 2 oraz §3 umowy.</w:t>
      </w:r>
    </w:p>
    <w:p w:rsidR="00402BEC" w:rsidRPr="007F0E2F" w:rsidRDefault="00402BEC"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Pytanie nr 7</w:t>
      </w:r>
    </w:p>
    <w:p w:rsidR="00402BEC" w:rsidRPr="007F0E2F" w:rsidRDefault="00402BEC" w:rsidP="00402BEC">
      <w:pPr>
        <w:tabs>
          <w:tab w:val="left" w:pos="1134"/>
        </w:tabs>
        <w:spacing w:after="0"/>
        <w:jc w:val="both"/>
        <w:rPr>
          <w:rFonts w:ascii="Arial" w:hAnsi="Arial" w:cs="Arial"/>
          <w:i/>
          <w:sz w:val="20"/>
          <w:szCs w:val="20"/>
        </w:rPr>
      </w:pPr>
      <w:r w:rsidRPr="007F0E2F">
        <w:rPr>
          <w:rFonts w:ascii="Arial" w:hAnsi="Arial" w:cs="Arial"/>
          <w:i/>
          <w:sz w:val="20"/>
          <w:szCs w:val="20"/>
        </w:rPr>
        <w:t>dot. wniosek o udostepnienie informacji publicznej – Na podstawie art. 2 ust. 1 ustawy o</w:t>
      </w:r>
      <w:r w:rsidR="000444B2" w:rsidRPr="007F0E2F">
        <w:rPr>
          <w:rFonts w:ascii="Arial" w:hAnsi="Arial" w:cs="Arial"/>
          <w:i/>
          <w:sz w:val="20"/>
          <w:szCs w:val="20"/>
        </w:rPr>
        <w:t> </w:t>
      </w:r>
      <w:r w:rsidRPr="007F0E2F">
        <w:rPr>
          <w:rFonts w:ascii="Arial" w:hAnsi="Arial" w:cs="Arial"/>
          <w:i/>
          <w:sz w:val="20"/>
          <w:szCs w:val="20"/>
        </w:rPr>
        <w:t xml:space="preserve">dostępnie do informacji publicznej z dnia 6 września 2001 r. (Dz. U. Nr 122, poz. 1198) zwracam się z prośbą o udostępnienie informacji w następującym zakresie: sprawozdanie finansowe za rok 2013 i 2014 (bilans oraz rachunek zysków i strat), sposób udostępnienia- kserokopia / </w:t>
      </w:r>
      <w:proofErr w:type="spellStart"/>
      <w:r w:rsidRPr="007F0E2F">
        <w:rPr>
          <w:rFonts w:ascii="Arial" w:hAnsi="Arial" w:cs="Arial"/>
          <w:i/>
          <w:sz w:val="20"/>
          <w:szCs w:val="20"/>
        </w:rPr>
        <w:t>skan</w:t>
      </w:r>
      <w:proofErr w:type="spellEnd"/>
      <w:r w:rsidRPr="007F0E2F">
        <w:rPr>
          <w:rFonts w:ascii="Arial" w:hAnsi="Arial" w:cs="Arial"/>
          <w:i/>
          <w:sz w:val="20"/>
          <w:szCs w:val="20"/>
        </w:rPr>
        <w:t xml:space="preserve">, Forma przekazania informacji – kopia / </w:t>
      </w:r>
      <w:proofErr w:type="spellStart"/>
      <w:r w:rsidRPr="007F0E2F">
        <w:rPr>
          <w:rFonts w:ascii="Arial" w:hAnsi="Arial" w:cs="Arial"/>
          <w:i/>
          <w:sz w:val="20"/>
          <w:szCs w:val="20"/>
        </w:rPr>
        <w:t>skan</w:t>
      </w:r>
      <w:proofErr w:type="spellEnd"/>
      <w:r w:rsidRPr="007F0E2F">
        <w:rPr>
          <w:rFonts w:ascii="Arial" w:hAnsi="Arial" w:cs="Arial"/>
          <w:i/>
          <w:sz w:val="20"/>
          <w:szCs w:val="20"/>
        </w:rPr>
        <w:t>, e-mail lub faks</w:t>
      </w:r>
      <w:r w:rsidR="003D210A" w:rsidRPr="007F0E2F">
        <w:rPr>
          <w:rFonts w:ascii="Arial" w:hAnsi="Arial" w:cs="Arial"/>
          <w:i/>
          <w:sz w:val="20"/>
          <w:szCs w:val="20"/>
        </w:rPr>
        <w:t xml:space="preserve"> </w:t>
      </w:r>
      <w:r w:rsidR="008875FA" w:rsidRPr="007F0E2F">
        <w:rPr>
          <w:rFonts w:ascii="Arial" w:hAnsi="Arial" w:cs="Arial"/>
          <w:i/>
          <w:sz w:val="20"/>
          <w:szCs w:val="20"/>
        </w:rPr>
        <w:t>na</w:t>
      </w:r>
      <w:r w:rsidR="003D210A" w:rsidRPr="007F0E2F">
        <w:rPr>
          <w:rFonts w:ascii="Arial" w:hAnsi="Arial" w:cs="Arial"/>
          <w:i/>
          <w:sz w:val="20"/>
          <w:szCs w:val="20"/>
        </w:rPr>
        <w:t xml:space="preserve"> nr </w:t>
      </w:r>
      <w:r w:rsidR="008875FA" w:rsidRPr="007F0E2F">
        <w:rPr>
          <w:rFonts w:ascii="Arial" w:hAnsi="Arial" w:cs="Arial"/>
          <w:i/>
          <w:sz w:val="20"/>
          <w:szCs w:val="20"/>
        </w:rPr>
        <w:t>24 367 90 52.</w:t>
      </w:r>
    </w:p>
    <w:p w:rsidR="005C1518" w:rsidRPr="007F0E2F" w:rsidRDefault="005C1518" w:rsidP="005C1518">
      <w:pPr>
        <w:tabs>
          <w:tab w:val="left" w:pos="1134"/>
        </w:tabs>
        <w:spacing w:after="0"/>
        <w:rPr>
          <w:rFonts w:ascii="Arial" w:hAnsi="Arial" w:cs="Arial"/>
          <w:b/>
          <w:sz w:val="20"/>
          <w:szCs w:val="20"/>
        </w:rPr>
      </w:pPr>
      <w:r w:rsidRPr="007F0E2F">
        <w:rPr>
          <w:rFonts w:ascii="Arial" w:hAnsi="Arial" w:cs="Arial"/>
          <w:b/>
          <w:sz w:val="20"/>
          <w:szCs w:val="20"/>
        </w:rPr>
        <w:t>Odpowiedź nr 7</w:t>
      </w:r>
    </w:p>
    <w:p w:rsidR="00402BEC" w:rsidRPr="007F0E2F" w:rsidRDefault="00402BEC" w:rsidP="005C1518">
      <w:pPr>
        <w:tabs>
          <w:tab w:val="left" w:pos="1134"/>
        </w:tabs>
        <w:spacing w:after="0"/>
        <w:rPr>
          <w:rFonts w:ascii="Arial" w:hAnsi="Arial" w:cs="Arial"/>
          <w:sz w:val="20"/>
          <w:szCs w:val="20"/>
        </w:rPr>
      </w:pPr>
      <w:r w:rsidRPr="007F0E2F">
        <w:rPr>
          <w:rFonts w:ascii="Arial" w:hAnsi="Arial" w:cs="Arial"/>
          <w:sz w:val="20"/>
          <w:szCs w:val="20"/>
        </w:rPr>
        <w:t xml:space="preserve">Zamawiający udostępni wskazane dane </w:t>
      </w:r>
      <w:r w:rsidR="003D210A" w:rsidRPr="007F0E2F">
        <w:rPr>
          <w:rFonts w:ascii="Arial" w:hAnsi="Arial" w:cs="Arial"/>
          <w:sz w:val="20"/>
          <w:szCs w:val="20"/>
        </w:rPr>
        <w:t>W</w:t>
      </w:r>
      <w:r w:rsidRPr="007F0E2F">
        <w:rPr>
          <w:rFonts w:ascii="Arial" w:hAnsi="Arial" w:cs="Arial"/>
          <w:sz w:val="20"/>
          <w:szCs w:val="20"/>
        </w:rPr>
        <w:t>ykonawcy, który złoży najkorzystniejsz</w:t>
      </w:r>
      <w:r w:rsidR="002A5499">
        <w:rPr>
          <w:rFonts w:ascii="Arial" w:hAnsi="Arial" w:cs="Arial"/>
          <w:sz w:val="20"/>
          <w:szCs w:val="20"/>
        </w:rPr>
        <w:t>ą</w:t>
      </w:r>
      <w:r w:rsidRPr="007F0E2F">
        <w:rPr>
          <w:rFonts w:ascii="Arial" w:hAnsi="Arial" w:cs="Arial"/>
          <w:sz w:val="20"/>
          <w:szCs w:val="20"/>
        </w:rPr>
        <w:t xml:space="preserve"> ofertę. </w:t>
      </w:r>
    </w:p>
    <w:p w:rsidR="005C1518" w:rsidRPr="007F0E2F" w:rsidRDefault="005C1518" w:rsidP="005C1518">
      <w:pPr>
        <w:tabs>
          <w:tab w:val="left" w:pos="1134"/>
        </w:tabs>
        <w:spacing w:after="0"/>
        <w:rPr>
          <w:rFonts w:ascii="Arial" w:hAnsi="Arial" w:cs="Arial"/>
          <w:b/>
          <w:sz w:val="20"/>
          <w:szCs w:val="20"/>
        </w:rPr>
      </w:pPr>
    </w:p>
    <w:p w:rsidR="005C1518" w:rsidRPr="007F0E2F" w:rsidRDefault="005C1518" w:rsidP="005C1518">
      <w:pPr>
        <w:tabs>
          <w:tab w:val="left" w:pos="1134"/>
        </w:tabs>
        <w:spacing w:after="0"/>
        <w:rPr>
          <w:rFonts w:ascii="Arial" w:hAnsi="Arial" w:cs="Arial"/>
          <w:b/>
          <w:sz w:val="20"/>
          <w:szCs w:val="20"/>
        </w:rPr>
      </w:pPr>
    </w:p>
    <w:p w:rsidR="008875FA" w:rsidRPr="007F0E2F" w:rsidRDefault="008875FA" w:rsidP="008875FA">
      <w:pPr>
        <w:spacing w:after="0"/>
        <w:jc w:val="both"/>
        <w:rPr>
          <w:rFonts w:ascii="Arial" w:hAnsi="Arial" w:cs="Arial"/>
          <w:sz w:val="20"/>
          <w:szCs w:val="20"/>
        </w:rPr>
      </w:pPr>
      <w:r w:rsidRPr="007F0E2F">
        <w:rPr>
          <w:rFonts w:ascii="Arial" w:hAnsi="Arial" w:cs="Arial"/>
          <w:sz w:val="20"/>
          <w:szCs w:val="20"/>
        </w:rPr>
        <w:t>Odpowied</w:t>
      </w:r>
      <w:r w:rsidR="000444B2" w:rsidRPr="007F0E2F">
        <w:rPr>
          <w:rFonts w:ascii="Arial" w:hAnsi="Arial" w:cs="Arial"/>
          <w:sz w:val="20"/>
          <w:szCs w:val="20"/>
        </w:rPr>
        <w:t>zi</w:t>
      </w:r>
      <w:r w:rsidRPr="007F0E2F">
        <w:rPr>
          <w:rFonts w:ascii="Arial" w:hAnsi="Arial" w:cs="Arial"/>
          <w:sz w:val="20"/>
          <w:szCs w:val="20"/>
        </w:rPr>
        <w:t xml:space="preserve"> dotycząc</w:t>
      </w:r>
      <w:r w:rsidR="000444B2" w:rsidRPr="007F0E2F">
        <w:rPr>
          <w:rFonts w:ascii="Arial" w:hAnsi="Arial" w:cs="Arial"/>
          <w:sz w:val="20"/>
          <w:szCs w:val="20"/>
        </w:rPr>
        <w:t>e</w:t>
      </w:r>
      <w:r w:rsidRPr="007F0E2F">
        <w:rPr>
          <w:rFonts w:ascii="Arial" w:hAnsi="Arial" w:cs="Arial"/>
          <w:sz w:val="20"/>
          <w:szCs w:val="20"/>
        </w:rPr>
        <w:t xml:space="preserve"> zapytania do treści SIWZ stanowi</w:t>
      </w:r>
      <w:r w:rsidR="000444B2" w:rsidRPr="007F0E2F">
        <w:rPr>
          <w:rFonts w:ascii="Arial" w:hAnsi="Arial" w:cs="Arial"/>
          <w:sz w:val="20"/>
          <w:szCs w:val="20"/>
        </w:rPr>
        <w:t>ą</w:t>
      </w:r>
      <w:r w:rsidRPr="007F0E2F">
        <w:rPr>
          <w:rFonts w:ascii="Arial" w:hAnsi="Arial" w:cs="Arial"/>
          <w:sz w:val="20"/>
          <w:szCs w:val="20"/>
        </w:rPr>
        <w:t xml:space="preserve"> integralną część Specyfikacji Istotnych Warunków Zamówienia dla zadania pn.:</w:t>
      </w:r>
      <w:r w:rsidRPr="007F0E2F">
        <w:rPr>
          <w:rFonts w:ascii="Arial" w:hAnsi="Arial" w:cs="Arial"/>
          <w:bCs/>
          <w:sz w:val="20"/>
          <w:szCs w:val="20"/>
        </w:rPr>
        <w:t xml:space="preserve"> </w:t>
      </w:r>
      <w:r w:rsidR="000444B2" w:rsidRPr="007F0E2F">
        <w:rPr>
          <w:rFonts w:ascii="Arial" w:hAnsi="Arial" w:cs="Arial"/>
          <w:bCs/>
          <w:sz w:val="20"/>
          <w:szCs w:val="20"/>
        </w:rPr>
        <w:t>„Z</w:t>
      </w:r>
      <w:r w:rsidRPr="007F0E2F">
        <w:rPr>
          <w:rFonts w:ascii="Arial" w:hAnsi="Arial" w:cs="Arial"/>
          <w:sz w:val="20"/>
          <w:szCs w:val="20"/>
        </w:rPr>
        <w:t xml:space="preserve">akup i dostawa oleju napędowego dla potrzeb Przedsiębiorstwa Komunikacji Miejskiej w Czechowicach-Dziedzicach </w:t>
      </w:r>
      <w:r w:rsidR="000444B2" w:rsidRPr="007F0E2F">
        <w:rPr>
          <w:rFonts w:ascii="Arial" w:hAnsi="Arial" w:cs="Arial"/>
          <w:sz w:val="20"/>
          <w:szCs w:val="20"/>
        </w:rPr>
        <w:t>sp. z o.o</w:t>
      </w:r>
      <w:r w:rsidR="00797867" w:rsidRPr="007F0E2F">
        <w:rPr>
          <w:rFonts w:ascii="Arial" w:hAnsi="Arial" w:cs="Arial"/>
          <w:sz w:val="20"/>
          <w:szCs w:val="20"/>
        </w:rPr>
        <w:t>.</w:t>
      </w:r>
      <w:r w:rsidR="000444B2" w:rsidRPr="007F0E2F">
        <w:rPr>
          <w:rFonts w:ascii="Arial" w:hAnsi="Arial" w:cs="Arial"/>
          <w:sz w:val="20"/>
          <w:szCs w:val="20"/>
        </w:rPr>
        <w:t>”</w:t>
      </w:r>
      <w:r w:rsidR="00797867" w:rsidRPr="007F0E2F">
        <w:rPr>
          <w:rFonts w:ascii="Arial" w:hAnsi="Arial" w:cs="Arial"/>
          <w:sz w:val="20"/>
          <w:szCs w:val="20"/>
        </w:rPr>
        <w:br/>
      </w:r>
      <w:r w:rsidRPr="007F0E2F">
        <w:rPr>
          <w:rFonts w:ascii="Arial" w:hAnsi="Arial" w:cs="Arial"/>
          <w:sz w:val="20"/>
          <w:szCs w:val="20"/>
        </w:rPr>
        <w:t>nr sprawy UE-01/2015.</w:t>
      </w:r>
    </w:p>
    <w:p w:rsidR="008875FA" w:rsidRPr="007F0E2F" w:rsidRDefault="008875FA" w:rsidP="008875FA">
      <w:pPr>
        <w:jc w:val="both"/>
        <w:rPr>
          <w:rFonts w:ascii="Arial" w:hAnsi="Arial" w:cs="Arial"/>
          <w:sz w:val="20"/>
          <w:szCs w:val="20"/>
        </w:rPr>
      </w:pPr>
    </w:p>
    <w:p w:rsidR="008875FA" w:rsidRPr="007F0E2F" w:rsidRDefault="008875FA" w:rsidP="008875FA">
      <w:pPr>
        <w:jc w:val="both"/>
        <w:rPr>
          <w:rFonts w:ascii="Arial" w:hAnsi="Arial" w:cs="Arial"/>
          <w:sz w:val="20"/>
          <w:szCs w:val="20"/>
        </w:rPr>
      </w:pPr>
    </w:p>
    <w:p w:rsidR="008875FA" w:rsidRDefault="002A5499" w:rsidP="002A5499">
      <w:pPr>
        <w:ind w:left="5664" w:firstLine="708"/>
        <w:jc w:val="both"/>
        <w:rPr>
          <w:rFonts w:ascii="Arial" w:hAnsi="Arial" w:cs="Arial"/>
          <w:sz w:val="20"/>
          <w:szCs w:val="20"/>
        </w:rPr>
      </w:pPr>
      <w:r>
        <w:rPr>
          <w:rFonts w:ascii="Arial" w:hAnsi="Arial" w:cs="Arial"/>
          <w:sz w:val="20"/>
          <w:szCs w:val="20"/>
        </w:rPr>
        <w:t xml:space="preserve">/-/ Jan </w:t>
      </w:r>
      <w:proofErr w:type="spellStart"/>
      <w:r>
        <w:rPr>
          <w:rFonts w:ascii="Arial" w:hAnsi="Arial" w:cs="Arial"/>
          <w:sz w:val="20"/>
          <w:szCs w:val="20"/>
        </w:rPr>
        <w:t>Matl</w:t>
      </w:r>
      <w:proofErr w:type="spellEnd"/>
      <w:r>
        <w:rPr>
          <w:rFonts w:ascii="Arial" w:hAnsi="Arial" w:cs="Arial"/>
          <w:sz w:val="20"/>
          <w:szCs w:val="20"/>
        </w:rPr>
        <w:t>, Rafał Kupczak</w:t>
      </w:r>
    </w:p>
    <w:p w:rsidR="002A5499" w:rsidRDefault="002A5499"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Default="00220AD5" w:rsidP="008875FA">
      <w:pPr>
        <w:jc w:val="both"/>
        <w:rPr>
          <w:rFonts w:ascii="Arial" w:hAnsi="Arial" w:cs="Arial"/>
          <w:sz w:val="20"/>
          <w:szCs w:val="20"/>
        </w:rPr>
      </w:pPr>
    </w:p>
    <w:p w:rsidR="00220AD5" w:rsidRPr="007F0E2F" w:rsidRDefault="00220AD5" w:rsidP="008875FA">
      <w:pPr>
        <w:jc w:val="both"/>
        <w:rPr>
          <w:rFonts w:ascii="Arial" w:hAnsi="Arial" w:cs="Arial"/>
          <w:sz w:val="20"/>
          <w:szCs w:val="20"/>
        </w:rPr>
      </w:pPr>
    </w:p>
    <w:p w:rsidR="008875FA" w:rsidRPr="007F0E2F" w:rsidRDefault="008875FA" w:rsidP="008875FA">
      <w:pPr>
        <w:spacing w:after="0"/>
        <w:jc w:val="both"/>
        <w:rPr>
          <w:rFonts w:ascii="Arial" w:hAnsi="Arial" w:cs="Arial"/>
          <w:sz w:val="20"/>
          <w:szCs w:val="20"/>
        </w:rPr>
      </w:pPr>
      <w:r w:rsidRPr="007F0E2F">
        <w:rPr>
          <w:rFonts w:ascii="Arial" w:hAnsi="Arial" w:cs="Arial"/>
          <w:sz w:val="20"/>
          <w:szCs w:val="20"/>
        </w:rPr>
        <w:t>Otrzymują:</w:t>
      </w:r>
    </w:p>
    <w:p w:rsidR="008875FA" w:rsidRPr="007F0E2F" w:rsidRDefault="008875FA" w:rsidP="008875FA">
      <w:pPr>
        <w:spacing w:after="0"/>
        <w:jc w:val="both"/>
        <w:rPr>
          <w:rFonts w:ascii="Arial" w:hAnsi="Arial" w:cs="Arial"/>
          <w:sz w:val="20"/>
          <w:szCs w:val="20"/>
        </w:rPr>
      </w:pPr>
      <w:r w:rsidRPr="007F0E2F">
        <w:rPr>
          <w:rFonts w:ascii="Arial" w:hAnsi="Arial" w:cs="Arial"/>
          <w:sz w:val="20"/>
          <w:szCs w:val="20"/>
        </w:rPr>
        <w:t xml:space="preserve">- Strona internetowa Zamawiającego </w:t>
      </w:r>
      <w:hyperlink r:id="rId6" w:history="1">
        <w:r w:rsidRPr="007F0E2F">
          <w:rPr>
            <w:rStyle w:val="Hipercze"/>
            <w:rFonts w:ascii="Arial" w:eastAsia="Arial" w:hAnsi="Arial" w:cs="Arial"/>
            <w:sz w:val="20"/>
            <w:szCs w:val="20"/>
          </w:rPr>
          <w:t>www.bip.pkm.czechowice-dziedzice.pl</w:t>
        </w:r>
      </w:hyperlink>
    </w:p>
    <w:p w:rsidR="00FC4AE6" w:rsidRPr="007F0E2F" w:rsidRDefault="008875FA" w:rsidP="008875FA">
      <w:pPr>
        <w:spacing w:after="0"/>
        <w:jc w:val="both"/>
        <w:rPr>
          <w:rFonts w:ascii="Arial" w:hAnsi="Arial" w:cs="Arial"/>
          <w:sz w:val="20"/>
          <w:szCs w:val="20"/>
        </w:rPr>
      </w:pPr>
      <w:r w:rsidRPr="007F0E2F">
        <w:rPr>
          <w:rFonts w:ascii="Arial" w:hAnsi="Arial" w:cs="Arial"/>
          <w:sz w:val="20"/>
          <w:szCs w:val="20"/>
        </w:rPr>
        <w:t>- A/a</w:t>
      </w:r>
    </w:p>
    <w:sectPr w:rsidR="00FC4AE6" w:rsidRPr="007F0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D4"/>
    <w:rsid w:val="00015052"/>
    <w:rsid w:val="00043C57"/>
    <w:rsid w:val="000443D3"/>
    <w:rsid w:val="000444B2"/>
    <w:rsid w:val="00070B18"/>
    <w:rsid w:val="0016120B"/>
    <w:rsid w:val="0018103A"/>
    <w:rsid w:val="00220AD5"/>
    <w:rsid w:val="002A5499"/>
    <w:rsid w:val="002F32A5"/>
    <w:rsid w:val="003D210A"/>
    <w:rsid w:val="003E1A8B"/>
    <w:rsid w:val="003E7BD3"/>
    <w:rsid w:val="00402BEC"/>
    <w:rsid w:val="00426C1A"/>
    <w:rsid w:val="004A03A0"/>
    <w:rsid w:val="00575D07"/>
    <w:rsid w:val="00577108"/>
    <w:rsid w:val="005C1518"/>
    <w:rsid w:val="00797867"/>
    <w:rsid w:val="007F0E2F"/>
    <w:rsid w:val="00882ED1"/>
    <w:rsid w:val="008875FA"/>
    <w:rsid w:val="008C3A2D"/>
    <w:rsid w:val="00B62DE7"/>
    <w:rsid w:val="00BA715A"/>
    <w:rsid w:val="00BC1ED4"/>
    <w:rsid w:val="00C56952"/>
    <w:rsid w:val="00CB2ECA"/>
    <w:rsid w:val="00CE0AF6"/>
    <w:rsid w:val="00D6704F"/>
    <w:rsid w:val="00DF1BBA"/>
    <w:rsid w:val="00E773C1"/>
    <w:rsid w:val="00FC4A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5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7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5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87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525">
      <w:bodyDiv w:val="1"/>
      <w:marLeft w:val="0"/>
      <w:marRight w:val="0"/>
      <w:marTop w:val="0"/>
      <w:marBottom w:val="0"/>
      <w:divBdr>
        <w:top w:val="none" w:sz="0" w:space="0" w:color="auto"/>
        <w:left w:val="none" w:sz="0" w:space="0" w:color="auto"/>
        <w:bottom w:val="none" w:sz="0" w:space="0" w:color="auto"/>
        <w:right w:val="none" w:sz="0" w:space="0" w:color="auto"/>
      </w:divBdr>
    </w:div>
    <w:div w:id="487212512">
      <w:bodyDiv w:val="1"/>
      <w:marLeft w:val="0"/>
      <w:marRight w:val="0"/>
      <w:marTop w:val="0"/>
      <w:marBottom w:val="0"/>
      <w:divBdr>
        <w:top w:val="none" w:sz="0" w:space="0" w:color="auto"/>
        <w:left w:val="none" w:sz="0" w:space="0" w:color="auto"/>
        <w:bottom w:val="none" w:sz="0" w:space="0" w:color="auto"/>
        <w:right w:val="none" w:sz="0" w:space="0" w:color="auto"/>
      </w:divBdr>
    </w:div>
    <w:div w:id="892615216">
      <w:bodyDiv w:val="1"/>
      <w:marLeft w:val="0"/>
      <w:marRight w:val="0"/>
      <w:marTop w:val="0"/>
      <w:marBottom w:val="0"/>
      <w:divBdr>
        <w:top w:val="none" w:sz="0" w:space="0" w:color="auto"/>
        <w:left w:val="none" w:sz="0" w:space="0" w:color="auto"/>
        <w:bottom w:val="none" w:sz="0" w:space="0" w:color="auto"/>
        <w:right w:val="none" w:sz="0" w:space="0" w:color="auto"/>
      </w:divBdr>
    </w:div>
    <w:div w:id="132115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p.pkm.czechowice-dziedzic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2337-F6BE-4E56-84ED-46245271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Pages>
  <Words>600</Words>
  <Characters>3602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xz</dc:creator>
  <cp:keywords/>
  <dc:description/>
  <cp:lastModifiedBy>xz</cp:lastModifiedBy>
  <cp:revision>21</cp:revision>
  <cp:lastPrinted>2015-10-30T06:42:00Z</cp:lastPrinted>
  <dcterms:created xsi:type="dcterms:W3CDTF">2015-10-26T09:28:00Z</dcterms:created>
  <dcterms:modified xsi:type="dcterms:W3CDTF">2015-10-30T11:47:00Z</dcterms:modified>
</cp:coreProperties>
</file>